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8" w:rsidRPr="00E56A47" w:rsidRDefault="00496308" w:rsidP="00DB362E">
      <w:pPr>
        <w:spacing w:line="360" w:lineRule="auto"/>
        <w:jc w:val="left"/>
        <w:rPr>
          <w:rFonts w:ascii="Times New Roman" w:hAnsi="Times New Roman"/>
          <w:sz w:val="32"/>
          <w:szCs w:val="32"/>
        </w:rPr>
      </w:pPr>
      <w:r w:rsidRPr="004F3D15">
        <w:rPr>
          <w:rFonts w:ascii="华文仿宋" w:eastAsia="华文仿宋" w:hAnsi="华文仿宋" w:hint="eastAsia"/>
          <w:sz w:val="32"/>
          <w:szCs w:val="32"/>
        </w:rPr>
        <w:t>附件</w:t>
      </w:r>
      <w:r w:rsidRPr="004F3D15">
        <w:rPr>
          <w:rFonts w:ascii="华文仿宋" w:eastAsia="华文仿宋" w:hAnsi="华文仿宋"/>
          <w:sz w:val="32"/>
          <w:szCs w:val="32"/>
        </w:rPr>
        <w:t>1</w:t>
      </w:r>
      <w:r w:rsidR="00DB362E" w:rsidRPr="004F3D15">
        <w:rPr>
          <w:rFonts w:ascii="华文仿宋" w:eastAsia="华文仿宋" w:hAnsi="华文仿宋" w:hint="eastAsia"/>
          <w:sz w:val="32"/>
          <w:szCs w:val="32"/>
        </w:rPr>
        <w:t xml:space="preserve">：                      </w:t>
      </w:r>
      <w:r w:rsidRPr="004F3D15">
        <w:rPr>
          <w:rFonts w:ascii="华文仿宋" w:eastAsia="华文仿宋" w:hAnsi="华文仿宋" w:hint="eastAsia"/>
          <w:sz w:val="32"/>
          <w:szCs w:val="32"/>
        </w:rPr>
        <w:t>国家标准物质项目表（一级标准物质）</w:t>
      </w:r>
    </w:p>
    <w:tbl>
      <w:tblPr>
        <w:tblW w:w="14139" w:type="dxa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1843"/>
        <w:gridCol w:w="1559"/>
        <w:gridCol w:w="1985"/>
        <w:gridCol w:w="5528"/>
        <w:gridCol w:w="2446"/>
      </w:tblGrid>
      <w:tr w:rsidR="00496308" w:rsidRPr="00F07EF4" w:rsidTr="00903ECC">
        <w:trPr>
          <w:trHeight w:val="867"/>
          <w:tblHeader/>
          <w:jc w:val="center"/>
        </w:trPr>
        <w:tc>
          <w:tcPr>
            <w:tcW w:w="778" w:type="dxa"/>
            <w:vAlign w:val="center"/>
          </w:tcPr>
          <w:p w:rsidR="00496308" w:rsidRPr="00F07EF4" w:rsidRDefault="00496308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496308" w:rsidRPr="00F07EF4" w:rsidRDefault="00496308" w:rsidP="00534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F4">
              <w:rPr>
                <w:rFonts w:ascii="Times New Roman" w:hAnsi="Times New Roman" w:hint="eastAsia"/>
                <w:sz w:val="24"/>
                <w:szCs w:val="24"/>
              </w:rPr>
              <w:t>制造计量器具</w:t>
            </w:r>
          </w:p>
          <w:p w:rsidR="00496308" w:rsidRPr="00F07EF4" w:rsidRDefault="00496308" w:rsidP="00534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F4">
              <w:rPr>
                <w:rFonts w:ascii="Times New Roman" w:hAnsi="Times New Roman" w:hint="eastAsia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vAlign w:val="center"/>
          </w:tcPr>
          <w:p w:rsidR="00496308" w:rsidRPr="00F07EF4" w:rsidRDefault="00496308" w:rsidP="00534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F4">
              <w:rPr>
                <w:rFonts w:ascii="Times New Roman" w:hAnsi="Times New Roman" w:hint="eastAsia"/>
                <w:sz w:val="24"/>
                <w:szCs w:val="24"/>
              </w:rPr>
              <w:t>标准物质</w:t>
            </w:r>
          </w:p>
          <w:p w:rsidR="00496308" w:rsidRPr="00F07EF4" w:rsidRDefault="00496308" w:rsidP="00534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F4">
              <w:rPr>
                <w:rFonts w:ascii="Times New Roman" w:hAnsi="Times New Roman" w:hint="eastAsia"/>
                <w:sz w:val="24"/>
                <w:szCs w:val="24"/>
              </w:rPr>
              <w:t>定级证书号</w:t>
            </w:r>
          </w:p>
        </w:tc>
        <w:tc>
          <w:tcPr>
            <w:tcW w:w="1985" w:type="dxa"/>
            <w:vAlign w:val="center"/>
          </w:tcPr>
          <w:p w:rsidR="00496308" w:rsidRPr="00A97E26" w:rsidRDefault="00496308" w:rsidP="00534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 w:hint="eastAsia"/>
                <w:kern w:val="0"/>
                <w:sz w:val="24"/>
                <w:szCs w:val="24"/>
              </w:rPr>
              <w:t>编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A97E26">
              <w:rPr>
                <w:rFonts w:ascii="宋体" w:hAnsi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528" w:type="dxa"/>
            <w:vAlign w:val="center"/>
          </w:tcPr>
          <w:p w:rsidR="00496308" w:rsidRPr="00F07EF4" w:rsidRDefault="00496308" w:rsidP="00534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标</w:t>
            </w:r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准</w:t>
            </w:r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物</w:t>
            </w:r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质</w:t>
            </w:r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446" w:type="dxa"/>
            <w:vAlign w:val="center"/>
          </w:tcPr>
          <w:p w:rsidR="00496308" w:rsidRPr="00F07EF4" w:rsidRDefault="00496308" w:rsidP="00534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制</w:t>
            </w:r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单</w:t>
            </w:r>
            <w:r w:rsidRPr="00F07EF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07EF4">
              <w:rPr>
                <w:rFonts w:ascii="Times New Roman" w:hAnsi="Times New Roman" w:hint="eastAsia"/>
                <w:kern w:val="0"/>
                <w:sz w:val="24"/>
                <w:szCs w:val="24"/>
              </w:rPr>
              <w:t>位</w:t>
            </w:r>
          </w:p>
        </w:tc>
      </w:tr>
      <w:tr w:rsidR="00DB362E" w:rsidRPr="00394BCB" w:rsidTr="00DB362E">
        <w:trPr>
          <w:trHeight w:val="3733"/>
          <w:jc w:val="center"/>
        </w:trPr>
        <w:tc>
          <w:tcPr>
            <w:tcW w:w="778" w:type="dxa"/>
            <w:vAlign w:val="center"/>
          </w:tcPr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7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8</w:t>
            </w:r>
          </w:p>
          <w:p w:rsidR="00DB362E" w:rsidRPr="00394BCB" w:rsidRDefault="00DB362E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9</w:t>
            </w:r>
          </w:p>
          <w:p w:rsidR="00DB362E" w:rsidRPr="00394BCB" w:rsidRDefault="00DB362E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1843" w:type="dxa"/>
            <w:vAlign w:val="center"/>
          </w:tcPr>
          <w:p w:rsidR="00DB362E" w:rsidRPr="0005184B" w:rsidRDefault="00DB362E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DB362E" w:rsidRPr="0005184B" w:rsidRDefault="00DB362E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10001337</w:t>
            </w:r>
          </w:p>
        </w:tc>
        <w:tc>
          <w:tcPr>
            <w:tcW w:w="1559" w:type="dxa"/>
            <w:vAlign w:val="center"/>
          </w:tcPr>
          <w:p w:rsidR="00DB362E" w:rsidRPr="0005184B" w:rsidRDefault="00DB362E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DB362E" w:rsidRPr="0005184B" w:rsidRDefault="00DB362E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1402</w:t>
            </w:r>
          </w:p>
        </w:tc>
        <w:tc>
          <w:tcPr>
            <w:tcW w:w="1985" w:type="dxa"/>
            <w:vAlign w:val="center"/>
          </w:tcPr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01408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01409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01410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01411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01412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01801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01802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01803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01804</w:t>
            </w:r>
          </w:p>
          <w:p w:rsidR="00DB362E" w:rsidRPr="00A97E26" w:rsidRDefault="00DB362E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01805</w:t>
            </w:r>
          </w:p>
        </w:tc>
        <w:tc>
          <w:tcPr>
            <w:tcW w:w="5528" w:type="dxa"/>
            <w:vAlign w:val="center"/>
          </w:tcPr>
          <w:p w:rsidR="00DB362E" w:rsidRPr="00394BCB" w:rsidRDefault="00DB362E" w:rsidP="0053439B">
            <w:pPr>
              <w:spacing w:line="276" w:lineRule="auto"/>
              <w:rPr>
                <w:rFonts w:ascii="Times New Roman" w:hAnsi="Times New Roman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中低合金钢光谱分析用标准物质</w:t>
            </w:r>
          </w:p>
          <w:p w:rsidR="00DB362E" w:rsidRPr="00394BCB" w:rsidRDefault="00DB362E" w:rsidP="0053439B">
            <w:pPr>
              <w:spacing w:line="276" w:lineRule="auto"/>
              <w:rPr>
                <w:rFonts w:ascii="Times New Roman" w:hAnsi="Times New Roman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中低合金钢光谱分析用标准物质</w:t>
            </w:r>
          </w:p>
          <w:p w:rsidR="00DB362E" w:rsidRPr="00394BCB" w:rsidRDefault="00DB362E" w:rsidP="0053439B">
            <w:pPr>
              <w:spacing w:line="276" w:lineRule="auto"/>
              <w:rPr>
                <w:rFonts w:ascii="Times New Roman" w:hAnsi="Times New Roman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中低合金钢光谱分析用标准物质</w:t>
            </w:r>
          </w:p>
          <w:p w:rsidR="00DB362E" w:rsidRPr="00394BCB" w:rsidRDefault="00DB362E" w:rsidP="0053439B">
            <w:pPr>
              <w:spacing w:line="276" w:lineRule="auto"/>
              <w:rPr>
                <w:rFonts w:ascii="Times New Roman" w:hAnsi="Times New Roman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中低合金钢光谱分析用标准物质</w:t>
            </w:r>
          </w:p>
          <w:p w:rsidR="00DB362E" w:rsidRPr="00394BCB" w:rsidRDefault="00DB362E" w:rsidP="0053439B">
            <w:pPr>
              <w:spacing w:line="276" w:lineRule="auto"/>
              <w:rPr>
                <w:rFonts w:ascii="Times New Roman" w:hAnsi="Times New Roman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中低合金钢光谱分析用标准物质</w:t>
            </w:r>
          </w:p>
          <w:p w:rsidR="00DB362E" w:rsidRPr="00E56A47" w:rsidRDefault="00DB362E" w:rsidP="0053439B">
            <w:pPr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高合金</w:t>
            </w:r>
            <w:r w:rsidRPr="00394BCB">
              <w:rPr>
                <w:rFonts w:ascii="Times New Roman" w:hAnsi="Times New Roman" w:hint="eastAsia"/>
                <w:sz w:val="24"/>
                <w:szCs w:val="24"/>
              </w:rPr>
              <w:t>钢光谱分析用标准物质</w:t>
            </w:r>
          </w:p>
          <w:p w:rsidR="00DB362E" w:rsidRPr="00E56A47" w:rsidRDefault="00DB362E" w:rsidP="0053439B">
            <w:pPr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高合金</w:t>
            </w:r>
            <w:r w:rsidRPr="00394BCB">
              <w:rPr>
                <w:rFonts w:ascii="Times New Roman" w:hAnsi="Times New Roman" w:hint="eastAsia"/>
                <w:sz w:val="24"/>
                <w:szCs w:val="24"/>
              </w:rPr>
              <w:t>钢光谱分析用标准物质</w:t>
            </w:r>
          </w:p>
          <w:p w:rsidR="00DB362E" w:rsidRPr="00E56A47" w:rsidRDefault="00DB362E" w:rsidP="0053439B">
            <w:pPr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高合金</w:t>
            </w:r>
            <w:r w:rsidRPr="00394BCB">
              <w:rPr>
                <w:rFonts w:ascii="Times New Roman" w:hAnsi="Times New Roman" w:hint="eastAsia"/>
                <w:sz w:val="24"/>
                <w:szCs w:val="24"/>
              </w:rPr>
              <w:t>钢光谱分析用标准物质</w:t>
            </w:r>
          </w:p>
          <w:p w:rsidR="00DB362E" w:rsidRPr="00E56A47" w:rsidRDefault="00DB362E" w:rsidP="0053439B">
            <w:pPr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高合金</w:t>
            </w:r>
            <w:r w:rsidRPr="00394BCB">
              <w:rPr>
                <w:rFonts w:ascii="Times New Roman" w:hAnsi="Times New Roman" w:hint="eastAsia"/>
                <w:sz w:val="24"/>
                <w:szCs w:val="24"/>
              </w:rPr>
              <w:t>钢光谱分析用标准物质</w:t>
            </w:r>
          </w:p>
          <w:p w:rsidR="00DB362E" w:rsidRPr="00394BCB" w:rsidRDefault="00DB362E" w:rsidP="0053439B">
            <w:pPr>
              <w:spacing w:line="276" w:lineRule="auto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高合金</w:t>
            </w:r>
            <w:r w:rsidRPr="00394BCB">
              <w:rPr>
                <w:rFonts w:ascii="Times New Roman" w:hAnsi="Times New Roman" w:hint="eastAsia"/>
                <w:sz w:val="24"/>
                <w:szCs w:val="24"/>
              </w:rPr>
              <w:t>钢光谱分析用标准物质</w:t>
            </w:r>
          </w:p>
        </w:tc>
        <w:tc>
          <w:tcPr>
            <w:tcW w:w="2446" w:type="dxa"/>
            <w:vAlign w:val="center"/>
          </w:tcPr>
          <w:p w:rsidR="00DB362E" w:rsidRPr="00394BCB" w:rsidRDefault="00DB362E" w:rsidP="00534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国防科技工业</w:t>
            </w:r>
            <w:r w:rsidRPr="00394BCB">
              <w:rPr>
                <w:rFonts w:ascii="Times New Roman" w:hAnsi="Times New Roman"/>
                <w:sz w:val="24"/>
                <w:szCs w:val="24"/>
              </w:rPr>
              <w:t>5012</w:t>
            </w:r>
          </w:p>
          <w:p w:rsidR="00DB362E" w:rsidRPr="00394BCB" w:rsidRDefault="00DB362E" w:rsidP="005343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二级计量站</w:t>
            </w:r>
          </w:p>
        </w:tc>
      </w:tr>
      <w:tr w:rsidR="0053439B" w:rsidRPr="00394BCB" w:rsidTr="0053439B">
        <w:trPr>
          <w:trHeight w:val="2255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11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12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13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14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15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16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10001338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1403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 04131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 04132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 04133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 04134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 04135</w:t>
            </w:r>
          </w:p>
          <w:p w:rsidR="0053439B" w:rsidRPr="00A97E26" w:rsidRDefault="0053439B" w:rsidP="00534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04136</w:t>
            </w:r>
          </w:p>
        </w:tc>
        <w:tc>
          <w:tcPr>
            <w:tcW w:w="5528" w:type="dxa"/>
            <w:vAlign w:val="center"/>
          </w:tcPr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砂岩铀矿成分分析标准物质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砂岩铀矿成分分析标准物质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砂岩铀矿成分分析标准物质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砂岩铀矿成分分析标准物质</w:t>
            </w:r>
          </w:p>
          <w:p w:rsidR="0053439B" w:rsidRPr="00394BCB" w:rsidRDefault="0053439B" w:rsidP="0053439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砂岩铀矿成分分析标准物质</w:t>
            </w:r>
          </w:p>
          <w:p w:rsidR="0053439B" w:rsidRPr="00394BCB" w:rsidRDefault="0053439B" w:rsidP="0053439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砂岩铀矿成分分析标准物质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核工业北京地质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研究院</w:t>
            </w:r>
          </w:p>
        </w:tc>
      </w:tr>
      <w:tr w:rsidR="0053439B" w:rsidRPr="00394BCB" w:rsidTr="00F07EF4">
        <w:trPr>
          <w:trHeight w:val="946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17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18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10001339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1404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04481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04482</w:t>
            </w:r>
          </w:p>
        </w:tc>
        <w:tc>
          <w:tcPr>
            <w:tcW w:w="5528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方解石氧碳同位素微区分析标准物质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锆石氧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铪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同位素微区分析标准物质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中国科学院地质与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地球物理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研宄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</w:t>
            </w:r>
          </w:p>
        </w:tc>
      </w:tr>
      <w:tr w:rsidR="0053439B" w:rsidRPr="00394BCB" w:rsidTr="00F07EF4">
        <w:trPr>
          <w:trHeight w:val="946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lastRenderedPageBreak/>
              <w:t>19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20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21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22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23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24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25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26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27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28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29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10001340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1405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04601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04602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04603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04604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04605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04606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04607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04608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04609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04610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04611</w:t>
            </w:r>
          </w:p>
        </w:tc>
        <w:tc>
          <w:tcPr>
            <w:tcW w:w="5528" w:type="dxa"/>
            <w:vAlign w:val="center"/>
          </w:tcPr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E56A47" w:rsidRDefault="0053439B" w:rsidP="0053439B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</w:tc>
        <w:tc>
          <w:tcPr>
            <w:tcW w:w="2446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中国计量科学研究院</w:t>
            </w:r>
          </w:p>
        </w:tc>
      </w:tr>
      <w:tr w:rsidR="0053439B" w:rsidRPr="00394BCB" w:rsidTr="00DB362E">
        <w:trPr>
          <w:trHeight w:val="3937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30</w:t>
            </w:r>
          </w:p>
          <w:p w:rsidR="0053439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31</w:t>
            </w:r>
          </w:p>
          <w:p w:rsidR="0053439B" w:rsidRPr="00394BCB" w:rsidRDefault="0053439B" w:rsidP="005343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32</w:t>
            </w:r>
          </w:p>
          <w:p w:rsidR="0053439B" w:rsidRPr="00394BCB" w:rsidRDefault="0053439B" w:rsidP="005343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33</w:t>
            </w:r>
          </w:p>
          <w:p w:rsidR="0053439B" w:rsidRPr="00394BCB" w:rsidRDefault="0053439B" w:rsidP="005343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34</w:t>
            </w:r>
          </w:p>
          <w:p w:rsidR="0053439B" w:rsidRPr="00394BCB" w:rsidRDefault="0053439B" w:rsidP="005343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35</w:t>
            </w:r>
          </w:p>
          <w:p w:rsidR="0053439B" w:rsidRPr="00394BC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36</w:t>
            </w:r>
          </w:p>
          <w:p w:rsidR="0053439B" w:rsidRPr="00394BC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37</w:t>
            </w:r>
          </w:p>
          <w:p w:rsidR="0053439B" w:rsidRPr="00394BC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38</w:t>
            </w:r>
          </w:p>
          <w:p w:rsidR="0053439B" w:rsidRPr="00394BC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39</w:t>
            </w:r>
          </w:p>
          <w:p w:rsidR="0053439B" w:rsidRPr="00394BC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40</w:t>
            </w:r>
          </w:p>
          <w:p w:rsidR="0053439B" w:rsidRPr="00394BCB" w:rsidRDefault="0053439B" w:rsidP="0053439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41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10001340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1405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04612</w:t>
            </w:r>
          </w:p>
          <w:p w:rsidR="0053439B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04613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04614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04615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04616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04617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04618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04619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04620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04621</w:t>
            </w:r>
          </w:p>
          <w:p w:rsidR="0053439B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04622</w:t>
            </w:r>
          </w:p>
          <w:p w:rsidR="0053439B" w:rsidRPr="00A97E26" w:rsidRDefault="0053439B" w:rsidP="0053439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04623</w:t>
            </w:r>
          </w:p>
        </w:tc>
        <w:tc>
          <w:tcPr>
            <w:tcW w:w="5528" w:type="dxa"/>
            <w:vAlign w:val="center"/>
          </w:tcPr>
          <w:p w:rsidR="0053439B" w:rsidRDefault="0053439B" w:rsidP="0053439B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Default="0053439B" w:rsidP="0053439B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E56A47" w:rsidRDefault="0053439B" w:rsidP="0053439B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394BCB" w:rsidRDefault="0053439B" w:rsidP="0053439B">
            <w:pPr>
              <w:rPr>
                <w:rFonts w:ascii="Times New Roman" w:hAnsi="Times New Roman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Default="0053439B" w:rsidP="0053439B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E56A47" w:rsidRDefault="0053439B" w:rsidP="0053439B">
            <w:pPr>
              <w:autoSpaceDE w:val="0"/>
              <w:autoSpaceDN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  <w:p w:rsidR="0053439B" w:rsidRPr="00E56A47" w:rsidRDefault="0053439B" w:rsidP="0053439B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镱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同位素溶液标准物质</w:t>
            </w:r>
          </w:p>
        </w:tc>
        <w:tc>
          <w:tcPr>
            <w:tcW w:w="2446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中国计量科学研究院</w:t>
            </w:r>
          </w:p>
        </w:tc>
      </w:tr>
      <w:tr w:rsidR="0053439B" w:rsidRPr="00394BCB" w:rsidTr="00527E71">
        <w:trPr>
          <w:trHeight w:val="3074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lastRenderedPageBreak/>
              <w:t>42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43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44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45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46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47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48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10001341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1406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sz w:val="24"/>
                <w:szCs w:val="24"/>
              </w:rPr>
              <w:t>GBW 06334</w:t>
            </w:r>
          </w:p>
          <w:p w:rsidR="0053439B" w:rsidRPr="00A97E26" w:rsidRDefault="0053439B" w:rsidP="0053439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sz w:val="24"/>
                <w:szCs w:val="24"/>
              </w:rPr>
              <w:t>GBW 06335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08184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08185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08186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08187</w:t>
            </w:r>
          </w:p>
          <w:p w:rsidR="0053439B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08188</w:t>
            </w:r>
          </w:p>
          <w:p w:rsidR="00527E71" w:rsidRPr="00A97E26" w:rsidRDefault="00527E71" w:rsidP="00527E71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08189</w:t>
            </w:r>
          </w:p>
        </w:tc>
        <w:tc>
          <w:tcPr>
            <w:tcW w:w="5528" w:type="dxa"/>
            <w:vAlign w:val="center"/>
          </w:tcPr>
          <w:p w:rsidR="0053439B" w:rsidRPr="00E56A47" w:rsidRDefault="0053439B" w:rsidP="0053439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氮中甲烷气体标准物质</w:t>
            </w:r>
          </w:p>
          <w:p w:rsidR="0053439B" w:rsidRPr="00E56A47" w:rsidRDefault="0053439B" w:rsidP="0053439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空气中一氧化碳气体标准物质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二氟二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氯甲烷气体标准物质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氮中二氟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氯甲烷气体标准物质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一氟三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氯甲烷气体标准物质</w:t>
            </w:r>
          </w:p>
          <w:p w:rsidR="0053439B" w:rsidRDefault="0053439B" w:rsidP="0053439B">
            <w:pPr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1,1,1-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三氟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2,2,2-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三氯乙烷气体标准物质</w:t>
            </w:r>
          </w:p>
          <w:p w:rsidR="0053439B" w:rsidRDefault="0053439B" w:rsidP="0053439B">
            <w:pPr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1,1,1,2-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四氟乙烷气体标准物质</w:t>
            </w:r>
          </w:p>
          <w:p w:rsidR="00527E71" w:rsidRPr="00527E71" w:rsidRDefault="00527E71" w:rsidP="00527E71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1,1,2,2-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四氟乙烷气体标准物质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研究院</w:t>
            </w:r>
          </w:p>
        </w:tc>
      </w:tr>
      <w:tr w:rsidR="0053439B" w:rsidRPr="00394BCB" w:rsidTr="00527E71">
        <w:trPr>
          <w:trHeight w:val="2036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49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50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51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52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53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54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10001341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1406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08190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08191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08192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08193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08194</w:t>
            </w:r>
          </w:p>
        </w:tc>
        <w:tc>
          <w:tcPr>
            <w:tcW w:w="5528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氮中八氟丙烷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气体标准物质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氮中六氟乙烷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气体标准物质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氮中一氧化氮气体标准物质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氮中一氧化碳气体标准物质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氮中丙烷气体标准物质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研究院</w:t>
            </w:r>
          </w:p>
        </w:tc>
      </w:tr>
      <w:tr w:rsidR="0053439B" w:rsidRPr="00394BCB" w:rsidTr="0053439B">
        <w:trPr>
          <w:trHeight w:val="890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55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10001342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1407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10089</w:t>
            </w:r>
          </w:p>
        </w:tc>
        <w:tc>
          <w:tcPr>
            <w:tcW w:w="5528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木耳无机成分分析标准物质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研究院</w:t>
            </w:r>
          </w:p>
        </w:tc>
      </w:tr>
      <w:tr w:rsidR="0053439B" w:rsidRPr="00394BCB" w:rsidTr="0053439B">
        <w:trPr>
          <w:trHeight w:val="1156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56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57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10001343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1408</w:t>
            </w:r>
          </w:p>
        </w:tc>
        <w:tc>
          <w:tcPr>
            <w:tcW w:w="1985" w:type="dxa"/>
            <w:vAlign w:val="center"/>
          </w:tcPr>
          <w:p w:rsidR="0053439B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10090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10091</w:t>
            </w:r>
          </w:p>
        </w:tc>
        <w:tc>
          <w:tcPr>
            <w:tcW w:w="5528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转基因水稻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BT63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质粒分子标准物质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转基因玉米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BT11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质粒分子标准物质</w:t>
            </w:r>
          </w:p>
        </w:tc>
        <w:tc>
          <w:tcPr>
            <w:tcW w:w="2446" w:type="dxa"/>
            <w:vAlign w:val="center"/>
          </w:tcPr>
          <w:p w:rsidR="0053439B" w:rsidRPr="00E56A47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中国计量科学研究院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农业部科技发展中心</w:t>
            </w:r>
          </w:p>
        </w:tc>
      </w:tr>
      <w:tr w:rsidR="0053439B" w:rsidRPr="00394BCB" w:rsidTr="0053439B">
        <w:trPr>
          <w:trHeight w:val="2379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lastRenderedPageBreak/>
              <w:t>58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59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60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61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62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63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10001344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1409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</w:t>
            </w:r>
            <w:r w:rsidRPr="00A97E26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10093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10094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10095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10096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10097</w:t>
            </w:r>
          </w:p>
        </w:tc>
        <w:tc>
          <w:tcPr>
            <w:tcW w:w="5528" w:type="dxa"/>
            <w:vAlign w:val="center"/>
          </w:tcPr>
          <w:p w:rsidR="0053439B" w:rsidRPr="00394BCB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转基因大豆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MON89788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质粒分子标准物质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sGK9708-41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转基因棉花种子粉基体标准物质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sGK9708.41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转基因棉花种子粉基体标准物质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sGK9708.41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转基因棉花种子粉基体标准物质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sGK9708-41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转基因棉花种子粉基体标准物质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sGK9708-41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转基因棉花种子粉基体标准物质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</w:t>
            </w:r>
          </w:p>
          <w:p w:rsidR="0053439B" w:rsidRPr="00E56A47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研究院</w:t>
            </w:r>
          </w:p>
        </w:tc>
      </w:tr>
      <w:tr w:rsidR="0053439B" w:rsidRPr="00394BCB" w:rsidTr="0053439B">
        <w:trPr>
          <w:trHeight w:val="1628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64</w:t>
            </w:r>
          </w:p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65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66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67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10001345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1410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12033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12034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12035</w:t>
            </w:r>
          </w:p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12036</w:t>
            </w:r>
          </w:p>
        </w:tc>
        <w:tc>
          <w:tcPr>
            <w:tcW w:w="5528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烟煤胶质层指数分析标准物质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烟煤胶质层指数分析标准物质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烟煤胶质层指数分析标准物质</w:t>
            </w:r>
          </w:p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烟煤胶质层指数分析标准物质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国家煤炭质量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监督检验中心</w:t>
            </w:r>
          </w:p>
        </w:tc>
      </w:tr>
      <w:tr w:rsidR="0053439B" w:rsidRPr="00394BCB" w:rsidTr="0053439B">
        <w:trPr>
          <w:trHeight w:val="884"/>
          <w:jc w:val="center"/>
        </w:trPr>
        <w:tc>
          <w:tcPr>
            <w:tcW w:w="778" w:type="dxa"/>
            <w:vAlign w:val="center"/>
          </w:tcPr>
          <w:p w:rsidR="0053439B" w:rsidRPr="00394BCB" w:rsidRDefault="0053439B" w:rsidP="0053439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68</w:t>
            </w:r>
          </w:p>
        </w:tc>
        <w:tc>
          <w:tcPr>
            <w:tcW w:w="1843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10001346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5343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1411</w:t>
            </w:r>
          </w:p>
        </w:tc>
        <w:tc>
          <w:tcPr>
            <w:tcW w:w="1985" w:type="dxa"/>
            <w:vAlign w:val="center"/>
          </w:tcPr>
          <w:p w:rsidR="0053439B" w:rsidRPr="00A97E26" w:rsidRDefault="0053439B" w:rsidP="0053439B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7E2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13955</w:t>
            </w:r>
          </w:p>
        </w:tc>
        <w:tc>
          <w:tcPr>
            <w:tcW w:w="5528" w:type="dxa"/>
            <w:vAlign w:val="center"/>
          </w:tcPr>
          <w:p w:rsidR="0053439B" w:rsidRPr="00E56A47" w:rsidRDefault="0053439B" w:rsidP="0053439B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多层膜膜厚（</w:t>
            </w:r>
            <w:proofErr w:type="spellStart"/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>GaAs</w:t>
            </w:r>
            <w:proofErr w:type="spellEnd"/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proofErr w:type="spellStart"/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>AlAs</w:t>
            </w:r>
            <w:proofErr w:type="spellEnd"/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超晶格）标准物质</w:t>
            </w:r>
          </w:p>
        </w:tc>
        <w:tc>
          <w:tcPr>
            <w:tcW w:w="2446" w:type="dxa"/>
            <w:vAlign w:val="center"/>
          </w:tcPr>
          <w:p w:rsidR="0053439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中国计量科学</w:t>
            </w:r>
          </w:p>
          <w:p w:rsidR="0053439B" w:rsidRPr="00394BCB" w:rsidRDefault="0053439B" w:rsidP="005343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研究院</w:t>
            </w:r>
          </w:p>
        </w:tc>
      </w:tr>
    </w:tbl>
    <w:p w:rsidR="00496308" w:rsidRPr="00E56A47" w:rsidRDefault="00496308" w:rsidP="0045116B">
      <w:pPr>
        <w:rPr>
          <w:rFonts w:ascii="Times New Roman" w:hAnsi="Times New Roman"/>
          <w:szCs w:val="24"/>
        </w:rPr>
        <w:sectPr w:rsidR="00496308" w:rsidRPr="00E56A47" w:rsidSect="00C97157">
          <w:footerReference w:type="default" r:id="rId7"/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496308" w:rsidRPr="004F3D15" w:rsidRDefault="00496308" w:rsidP="00DB362E">
      <w:pPr>
        <w:spacing w:line="276" w:lineRule="auto"/>
        <w:jc w:val="center"/>
        <w:rPr>
          <w:rFonts w:ascii="华文仿宋" w:eastAsia="华文仿宋" w:hAnsi="华文仿宋"/>
          <w:sz w:val="32"/>
          <w:szCs w:val="32"/>
        </w:rPr>
      </w:pPr>
      <w:r w:rsidRPr="004F3D15">
        <w:rPr>
          <w:rFonts w:ascii="华文仿宋" w:eastAsia="华文仿宋" w:hAnsi="华文仿宋" w:hint="eastAsia"/>
          <w:sz w:val="32"/>
          <w:szCs w:val="32"/>
        </w:rPr>
        <w:lastRenderedPageBreak/>
        <w:t>国家标准物质项目表（二级标准物质）</w:t>
      </w:r>
    </w:p>
    <w:tbl>
      <w:tblPr>
        <w:tblW w:w="14454" w:type="dxa"/>
        <w:jc w:val="center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701"/>
        <w:gridCol w:w="1559"/>
        <w:gridCol w:w="2357"/>
        <w:gridCol w:w="5529"/>
        <w:gridCol w:w="2462"/>
      </w:tblGrid>
      <w:tr w:rsidR="00496308" w:rsidRPr="00394BCB" w:rsidTr="0046118C">
        <w:trPr>
          <w:trHeight w:val="799"/>
          <w:tblHeader/>
          <w:jc w:val="center"/>
        </w:trPr>
        <w:tc>
          <w:tcPr>
            <w:tcW w:w="846" w:type="dxa"/>
            <w:vAlign w:val="center"/>
          </w:tcPr>
          <w:p w:rsidR="00496308" w:rsidRPr="00394BCB" w:rsidRDefault="00496308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96308" w:rsidRPr="00394BCB" w:rsidRDefault="00496308" w:rsidP="00DB3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制造计量器具</w:t>
            </w:r>
          </w:p>
          <w:p w:rsidR="00496308" w:rsidRPr="00394BCB" w:rsidRDefault="00496308" w:rsidP="00DB3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vAlign w:val="center"/>
          </w:tcPr>
          <w:p w:rsidR="00496308" w:rsidRPr="00394BCB" w:rsidRDefault="00496308" w:rsidP="00DB3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标准物质</w:t>
            </w:r>
          </w:p>
          <w:p w:rsidR="00496308" w:rsidRPr="00394BCB" w:rsidRDefault="00496308" w:rsidP="00DB3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sz w:val="24"/>
                <w:szCs w:val="24"/>
              </w:rPr>
              <w:t>定级证书号</w:t>
            </w:r>
          </w:p>
        </w:tc>
        <w:tc>
          <w:tcPr>
            <w:tcW w:w="2357" w:type="dxa"/>
            <w:vAlign w:val="center"/>
          </w:tcPr>
          <w:p w:rsidR="00496308" w:rsidRPr="00394BCB" w:rsidRDefault="00496308" w:rsidP="00DB3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编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529" w:type="dxa"/>
            <w:vAlign w:val="center"/>
          </w:tcPr>
          <w:p w:rsidR="00496308" w:rsidRPr="00394BCB" w:rsidRDefault="00496308" w:rsidP="00DB3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标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准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物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质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462" w:type="dxa"/>
            <w:vAlign w:val="center"/>
          </w:tcPr>
          <w:p w:rsidR="00496308" w:rsidRPr="00394BCB" w:rsidRDefault="00496308" w:rsidP="00DB3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制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单</w:t>
            </w:r>
            <w:r w:rsidRPr="00394BC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94BCB">
              <w:rPr>
                <w:rFonts w:ascii="Times New Roman" w:hAnsi="Times New Roman" w:hint="eastAsia"/>
                <w:kern w:val="0"/>
                <w:sz w:val="24"/>
                <w:szCs w:val="24"/>
              </w:rPr>
              <w:t>位</w:t>
            </w:r>
          </w:p>
        </w:tc>
      </w:tr>
      <w:tr w:rsidR="0053439B" w:rsidRPr="00394BCB" w:rsidTr="0046118C">
        <w:trPr>
          <w:trHeight w:val="4494"/>
          <w:jc w:val="center"/>
        </w:trPr>
        <w:tc>
          <w:tcPr>
            <w:tcW w:w="846" w:type="dxa"/>
            <w:vAlign w:val="center"/>
          </w:tcPr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  <w:p w:rsidR="0053439B" w:rsidRPr="00394BCB" w:rsidRDefault="0053439B" w:rsidP="00394FF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  <w:p w:rsidR="0053439B" w:rsidRPr="00394BCB" w:rsidRDefault="0053439B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3439B" w:rsidRPr="0005184B" w:rsidRDefault="0053439B" w:rsidP="00394FF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53439B" w:rsidRPr="0005184B" w:rsidRDefault="0053439B" w:rsidP="00394FF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10001347</w:t>
            </w:r>
          </w:p>
        </w:tc>
        <w:tc>
          <w:tcPr>
            <w:tcW w:w="1559" w:type="dxa"/>
            <w:vAlign w:val="center"/>
          </w:tcPr>
          <w:p w:rsidR="0053439B" w:rsidRPr="0005184B" w:rsidRDefault="0053439B" w:rsidP="00394FF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53439B" w:rsidRPr="0005184B" w:rsidRDefault="0053439B" w:rsidP="00394FF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1412</w:t>
            </w:r>
          </w:p>
        </w:tc>
        <w:tc>
          <w:tcPr>
            <w:tcW w:w="2357" w:type="dxa"/>
            <w:vAlign w:val="center"/>
          </w:tcPr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010373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010374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010375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010376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010377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010378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010379</w:t>
            </w:r>
          </w:p>
          <w:p w:rsidR="0053439B" w:rsidRPr="00E56A47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010380</w:t>
            </w:r>
          </w:p>
          <w:p w:rsidR="0053439B" w:rsidRPr="00E56A47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010381</w:t>
            </w:r>
          </w:p>
          <w:p w:rsidR="0053439B" w:rsidRPr="00E56A47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010382</w:t>
            </w:r>
          </w:p>
          <w:p w:rsidR="0053439B" w:rsidRPr="00E56A47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010383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010384</w:t>
            </w:r>
          </w:p>
        </w:tc>
        <w:tc>
          <w:tcPr>
            <w:tcW w:w="5529" w:type="dxa"/>
            <w:vAlign w:val="center"/>
          </w:tcPr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E56A47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E56A47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E56A47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  <w:p w:rsidR="0053439B" w:rsidRPr="00394BCB" w:rsidRDefault="0053439B" w:rsidP="00394FF7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碳钢合金钢光谱分析标准物质</w:t>
            </w:r>
          </w:p>
        </w:tc>
        <w:tc>
          <w:tcPr>
            <w:tcW w:w="2462" w:type="dxa"/>
            <w:vAlign w:val="center"/>
          </w:tcPr>
          <w:p w:rsidR="0053439B" w:rsidRDefault="0053439B" w:rsidP="00DB36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济南众标科技</w:t>
            </w:r>
            <w:proofErr w:type="gramEnd"/>
          </w:p>
          <w:p w:rsidR="0053439B" w:rsidRPr="00394BCB" w:rsidRDefault="0053439B" w:rsidP="00DB3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394FF7" w:rsidRPr="00394BCB" w:rsidTr="0046118C">
        <w:trPr>
          <w:trHeight w:val="2815"/>
          <w:jc w:val="center"/>
        </w:trPr>
        <w:tc>
          <w:tcPr>
            <w:tcW w:w="846" w:type="dxa"/>
            <w:vAlign w:val="center"/>
          </w:tcPr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  <w:p w:rsidR="00394FF7" w:rsidRPr="00394BCB" w:rsidRDefault="00394FF7" w:rsidP="00394FF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  <w:p w:rsidR="00394FF7" w:rsidRPr="00394BCB" w:rsidRDefault="00394FF7" w:rsidP="00394FF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  <w:p w:rsidR="00394FF7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10001347</w:t>
            </w:r>
          </w:p>
        </w:tc>
        <w:tc>
          <w:tcPr>
            <w:tcW w:w="1559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1412</w:t>
            </w:r>
          </w:p>
        </w:tc>
        <w:tc>
          <w:tcPr>
            <w:tcW w:w="2357" w:type="dxa"/>
            <w:vAlign w:val="center"/>
          </w:tcPr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010385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010386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010387</w:t>
            </w:r>
          </w:p>
          <w:p w:rsidR="00394FF7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010388</w:t>
            </w:r>
          </w:p>
          <w:p w:rsidR="00394FF7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010390</w:t>
            </w:r>
          </w:p>
          <w:p w:rsidR="00394FF7" w:rsidRPr="00E56A47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010391</w:t>
            </w:r>
          </w:p>
        </w:tc>
        <w:tc>
          <w:tcPr>
            <w:tcW w:w="5529" w:type="dxa"/>
            <w:vAlign w:val="center"/>
          </w:tcPr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高锰不锈钢光谱分析标准物质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高锰不锈钢光谱分析标准物质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炉渣成分分析标准物质</w:t>
            </w:r>
          </w:p>
          <w:p w:rsidR="00394FF7" w:rsidRDefault="00394FF7" w:rsidP="00394FF7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高炉渣成分分析标准物质</w:t>
            </w:r>
          </w:p>
          <w:p w:rsidR="00394FF7" w:rsidRDefault="00394FF7" w:rsidP="00394FF7">
            <w:pPr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高炉渣成分分析标准物质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硼铁成分分析标准物质</w:t>
            </w:r>
          </w:p>
          <w:p w:rsidR="00394FF7" w:rsidRPr="0053439B" w:rsidRDefault="00394FF7" w:rsidP="00394FF7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磷铁成分分析标准物质</w:t>
            </w:r>
          </w:p>
        </w:tc>
        <w:tc>
          <w:tcPr>
            <w:tcW w:w="2462" w:type="dxa"/>
            <w:vAlign w:val="center"/>
          </w:tcPr>
          <w:p w:rsidR="00394FF7" w:rsidRDefault="00394FF7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济南众标科技</w:t>
            </w:r>
            <w:proofErr w:type="gramEnd"/>
          </w:p>
          <w:p w:rsidR="00394FF7" w:rsidRPr="00E56A47" w:rsidRDefault="00394FF7" w:rsidP="0053439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394FF7" w:rsidRPr="00394BCB" w:rsidTr="0046118C">
        <w:trPr>
          <w:trHeight w:val="3953"/>
          <w:jc w:val="center"/>
        </w:trPr>
        <w:tc>
          <w:tcPr>
            <w:tcW w:w="846" w:type="dxa"/>
            <w:vAlign w:val="center"/>
          </w:tcPr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  <w:p w:rsidR="00394FF7" w:rsidRPr="00394BCB" w:rsidRDefault="00394FF7" w:rsidP="00DB36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  <w:p w:rsidR="00394FF7" w:rsidRPr="00394BCB" w:rsidRDefault="00394FF7" w:rsidP="00DB36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10001347</w:t>
            </w:r>
          </w:p>
        </w:tc>
        <w:tc>
          <w:tcPr>
            <w:tcW w:w="1559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1412</w:t>
            </w:r>
          </w:p>
        </w:tc>
        <w:tc>
          <w:tcPr>
            <w:tcW w:w="2357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010392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010393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010394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010395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020057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020058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020059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020060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020061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020062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020063</w:t>
            </w:r>
          </w:p>
        </w:tc>
        <w:tc>
          <w:tcPr>
            <w:tcW w:w="5529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硅钙钡铝成分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硅钡成分分析标准物质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硅铝成分分析标准物质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硅钡钙成分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铝合金光谱分析标准物质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铝合金光谱分析标准物质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铝合金光谱分析标准物质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铝合金光谱分析标准物质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铝合金光谱分析标准物质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铝合金光谱分析标准物质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纯铝光谱分析标准物质</w:t>
            </w:r>
          </w:p>
        </w:tc>
        <w:tc>
          <w:tcPr>
            <w:tcW w:w="2462" w:type="dxa"/>
            <w:vAlign w:val="center"/>
          </w:tcPr>
          <w:p w:rsidR="00394FF7" w:rsidRDefault="00394FF7" w:rsidP="00DB36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济南众标科技</w:t>
            </w:r>
            <w:proofErr w:type="gramEnd"/>
          </w:p>
          <w:p w:rsidR="00394FF7" w:rsidRPr="00394BCB" w:rsidRDefault="00394FF7" w:rsidP="00DB3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394FF7" w:rsidRPr="00394BCB" w:rsidTr="0046118C">
        <w:trPr>
          <w:trHeight w:val="1269"/>
          <w:jc w:val="center"/>
        </w:trPr>
        <w:tc>
          <w:tcPr>
            <w:tcW w:w="846" w:type="dxa"/>
            <w:vAlign w:val="center"/>
          </w:tcPr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10001348</w:t>
            </w:r>
          </w:p>
        </w:tc>
        <w:tc>
          <w:tcPr>
            <w:tcW w:w="1559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1413</w:t>
            </w:r>
          </w:p>
        </w:tc>
        <w:tc>
          <w:tcPr>
            <w:tcW w:w="2357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061767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061768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061769</w:t>
            </w:r>
          </w:p>
        </w:tc>
        <w:tc>
          <w:tcPr>
            <w:tcW w:w="5529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高纯氮气体标准物质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高纯氩气体标准物质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氩中一氧化碳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、二氧化碳、甲烷气体标准物质</w:t>
            </w:r>
          </w:p>
        </w:tc>
        <w:tc>
          <w:tcPr>
            <w:tcW w:w="2462" w:type="dxa"/>
            <w:vAlign w:val="center"/>
          </w:tcPr>
          <w:p w:rsidR="00394FF7" w:rsidRPr="00394BCB" w:rsidRDefault="00394FF7" w:rsidP="00DB3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邯郸市邯钢附企特种气体有限公司</w:t>
            </w:r>
          </w:p>
        </w:tc>
      </w:tr>
      <w:tr w:rsidR="00394FF7" w:rsidRPr="00394BCB" w:rsidTr="0046118C">
        <w:trPr>
          <w:trHeight w:val="1546"/>
          <w:jc w:val="center"/>
        </w:trPr>
        <w:tc>
          <w:tcPr>
            <w:tcW w:w="846" w:type="dxa"/>
            <w:vAlign w:val="center"/>
          </w:tcPr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10001349</w:t>
            </w:r>
          </w:p>
        </w:tc>
        <w:tc>
          <w:tcPr>
            <w:tcW w:w="1559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1414</w:t>
            </w:r>
          </w:p>
        </w:tc>
        <w:tc>
          <w:tcPr>
            <w:tcW w:w="2357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090555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090556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090557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090558</w:t>
            </w:r>
          </w:p>
        </w:tc>
        <w:tc>
          <w:tcPr>
            <w:tcW w:w="5529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山羊红细胞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原卟啉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ZPP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山羊红细胞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原卟啉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2171F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ZPP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山羊红细胞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原卟啉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2171F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ZPP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标准物质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山羊红细胞</w:t>
            </w:r>
            <w:proofErr w:type="gramStart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原卟啉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2171F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ZPP</w:t>
            </w:r>
            <w:r w:rsidR="002171F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标准物质</w:t>
            </w:r>
          </w:p>
        </w:tc>
        <w:tc>
          <w:tcPr>
            <w:tcW w:w="2462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广东省职业病防治院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苏州华益美生物科技有限公司</w:t>
            </w:r>
          </w:p>
        </w:tc>
      </w:tr>
      <w:tr w:rsidR="00394FF7" w:rsidRPr="00394BCB" w:rsidTr="0046118C">
        <w:trPr>
          <w:trHeight w:val="1982"/>
          <w:jc w:val="center"/>
        </w:trPr>
        <w:tc>
          <w:tcPr>
            <w:tcW w:w="846" w:type="dxa"/>
            <w:vAlign w:val="center"/>
          </w:tcPr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  <w:p w:rsidR="00394FF7" w:rsidRPr="00394BCB" w:rsidRDefault="00394FF7" w:rsidP="00394FF7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10001350</w:t>
            </w:r>
          </w:p>
        </w:tc>
        <w:tc>
          <w:tcPr>
            <w:tcW w:w="1559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1415</w:t>
            </w:r>
          </w:p>
        </w:tc>
        <w:tc>
          <w:tcPr>
            <w:tcW w:w="2357" w:type="dxa"/>
            <w:vAlign w:val="center"/>
          </w:tcPr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120111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130463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130464</w:t>
            </w:r>
          </w:p>
          <w:p w:rsidR="00394FF7" w:rsidRPr="00394BCB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130465</w:t>
            </w:r>
          </w:p>
          <w:p w:rsidR="00394FF7" w:rsidRPr="00E56A47" w:rsidRDefault="00394FF7" w:rsidP="00394FF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130466</w:t>
            </w:r>
          </w:p>
        </w:tc>
        <w:tc>
          <w:tcPr>
            <w:tcW w:w="5529" w:type="dxa"/>
            <w:vAlign w:val="center"/>
          </w:tcPr>
          <w:p w:rsidR="00394FF7" w:rsidRPr="00160F88" w:rsidRDefault="00394FF7" w:rsidP="00160F88">
            <w:pPr>
              <w:rPr>
                <w:rFonts w:ascii="宋体" w:hAnsi="宋体"/>
                <w:sz w:val="24"/>
                <w:szCs w:val="24"/>
              </w:rPr>
            </w:pPr>
            <w:r w:rsidRPr="00160F88">
              <w:rPr>
                <w:rFonts w:ascii="宋体" w:hAnsi="宋体" w:hint="eastAsia"/>
                <w:sz w:val="24"/>
                <w:szCs w:val="24"/>
              </w:rPr>
              <w:t>水质浊度标准物质</w:t>
            </w:r>
          </w:p>
          <w:p w:rsidR="00394FF7" w:rsidRPr="00160F88" w:rsidRDefault="00394FF7" w:rsidP="00160F88">
            <w:pPr>
              <w:rPr>
                <w:rFonts w:ascii="宋体" w:hAnsi="宋体"/>
                <w:sz w:val="24"/>
                <w:szCs w:val="24"/>
              </w:rPr>
            </w:pPr>
            <w:r w:rsidRPr="00160F88">
              <w:rPr>
                <w:rFonts w:ascii="宋体" w:hAnsi="宋体" w:hint="eastAsia"/>
                <w:sz w:val="24"/>
                <w:szCs w:val="24"/>
              </w:rPr>
              <w:t>水中</w:t>
            </w:r>
            <w:r w:rsidRPr="00160F88">
              <w:rPr>
                <w:rFonts w:ascii="宋体" w:hAnsi="宋体"/>
                <w:sz w:val="24"/>
                <w:szCs w:val="24"/>
              </w:rPr>
              <w:t>Cu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Mn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Ba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Cr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Ni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Zn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溶液标准物质</w:t>
            </w:r>
          </w:p>
          <w:p w:rsidR="00394FF7" w:rsidRPr="00160F88" w:rsidRDefault="00394FF7" w:rsidP="00160F88">
            <w:pPr>
              <w:rPr>
                <w:rFonts w:ascii="宋体" w:hAnsi="宋体"/>
                <w:sz w:val="24"/>
                <w:szCs w:val="24"/>
              </w:rPr>
            </w:pPr>
            <w:r w:rsidRPr="00160F88">
              <w:rPr>
                <w:rFonts w:ascii="宋体" w:hAnsi="宋体" w:hint="eastAsia"/>
                <w:sz w:val="24"/>
                <w:szCs w:val="24"/>
              </w:rPr>
              <w:t>水中</w:t>
            </w:r>
            <w:r w:rsidRPr="00160F88">
              <w:rPr>
                <w:rFonts w:ascii="宋体" w:hAnsi="宋体"/>
                <w:sz w:val="24"/>
                <w:szCs w:val="24"/>
              </w:rPr>
              <w:t>Cu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Mn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Ba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Cr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Ni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Zn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溶液标准物质</w:t>
            </w:r>
          </w:p>
          <w:p w:rsidR="00394FF7" w:rsidRPr="00160F88" w:rsidRDefault="00394FF7" w:rsidP="00160F88">
            <w:pPr>
              <w:rPr>
                <w:rFonts w:ascii="宋体" w:hAnsi="宋体"/>
                <w:sz w:val="24"/>
                <w:szCs w:val="24"/>
              </w:rPr>
            </w:pPr>
            <w:r w:rsidRPr="00160F88">
              <w:rPr>
                <w:rFonts w:ascii="宋体" w:hAnsi="宋体" w:hint="eastAsia"/>
                <w:sz w:val="24"/>
                <w:szCs w:val="24"/>
              </w:rPr>
              <w:t>水中</w:t>
            </w:r>
            <w:r w:rsidRPr="00160F88">
              <w:rPr>
                <w:rFonts w:ascii="宋体" w:hAnsi="宋体"/>
                <w:sz w:val="24"/>
                <w:szCs w:val="24"/>
              </w:rPr>
              <w:t>Cu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Mn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Ba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Cr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Ni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Zn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溶液标准物质</w:t>
            </w:r>
          </w:p>
          <w:p w:rsidR="00160F88" w:rsidRDefault="00394FF7" w:rsidP="00160F88">
            <w:pPr>
              <w:rPr>
                <w:rFonts w:ascii="宋体" w:hAnsi="宋体"/>
                <w:sz w:val="24"/>
                <w:szCs w:val="24"/>
              </w:rPr>
            </w:pPr>
            <w:r w:rsidRPr="00160F88">
              <w:rPr>
                <w:rFonts w:ascii="宋体" w:hAnsi="宋体" w:hint="eastAsia"/>
                <w:sz w:val="24"/>
                <w:szCs w:val="24"/>
              </w:rPr>
              <w:t>水中</w:t>
            </w:r>
            <w:r w:rsidRPr="00160F88">
              <w:rPr>
                <w:rFonts w:ascii="宋体" w:hAnsi="宋体"/>
                <w:sz w:val="24"/>
                <w:szCs w:val="24"/>
              </w:rPr>
              <w:t>Cu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Mn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 w:rsidRPr="00160F88">
              <w:rPr>
                <w:rFonts w:ascii="宋体" w:hAnsi="宋体"/>
                <w:sz w:val="24"/>
                <w:szCs w:val="24"/>
              </w:rPr>
              <w:t>Ba</w:t>
            </w:r>
            <w:proofErr w:type="spellEnd"/>
            <w:r w:rsidRPr="00160F88">
              <w:rPr>
                <w:rFonts w:ascii="宋体" w:hAnsi="宋体" w:hint="eastAsia"/>
                <w:sz w:val="24"/>
                <w:szCs w:val="24"/>
              </w:rPr>
              <w:t>，</w:t>
            </w:r>
            <w:r w:rsidRPr="00160F88">
              <w:rPr>
                <w:rFonts w:ascii="宋体" w:hAnsi="宋体"/>
                <w:sz w:val="24"/>
                <w:szCs w:val="24"/>
              </w:rPr>
              <w:t>Zn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Li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Se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Na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60F88">
              <w:rPr>
                <w:rFonts w:ascii="宋体" w:hAnsi="宋体"/>
                <w:sz w:val="24"/>
                <w:szCs w:val="24"/>
              </w:rPr>
              <w:t>K</w:t>
            </w:r>
            <w:r w:rsidRPr="00160F88">
              <w:rPr>
                <w:rFonts w:ascii="宋体" w:hAnsi="宋体" w:hint="eastAsia"/>
                <w:sz w:val="24"/>
                <w:szCs w:val="24"/>
              </w:rPr>
              <w:t>溶液标准</w:t>
            </w:r>
          </w:p>
          <w:p w:rsidR="00394FF7" w:rsidRPr="00160F88" w:rsidRDefault="00394FF7" w:rsidP="00160F88">
            <w:pPr>
              <w:ind w:firstLineChars="100" w:firstLine="240"/>
              <w:rPr>
                <w:rFonts w:ascii="Times New Roman" w:hAnsi="Times New Roman"/>
                <w:kern w:val="0"/>
              </w:rPr>
            </w:pPr>
            <w:r w:rsidRPr="00160F88">
              <w:rPr>
                <w:rFonts w:ascii="宋体" w:hAnsi="宋体" w:hint="eastAsia"/>
                <w:sz w:val="24"/>
                <w:szCs w:val="24"/>
              </w:rPr>
              <w:t>物质</w:t>
            </w:r>
          </w:p>
        </w:tc>
        <w:tc>
          <w:tcPr>
            <w:tcW w:w="2462" w:type="dxa"/>
            <w:vAlign w:val="center"/>
          </w:tcPr>
          <w:p w:rsidR="00BC5332" w:rsidRDefault="00BC5332" w:rsidP="00BC533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广东省计量科学</w:t>
            </w:r>
          </w:p>
          <w:p w:rsidR="00394FF7" w:rsidRPr="00E56A47" w:rsidRDefault="00BC5332" w:rsidP="00BC533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研究院</w:t>
            </w:r>
          </w:p>
        </w:tc>
      </w:tr>
      <w:tr w:rsidR="00394FF7" w:rsidRPr="00394BCB" w:rsidTr="0046118C">
        <w:trPr>
          <w:trHeight w:val="2678"/>
          <w:jc w:val="center"/>
        </w:trPr>
        <w:tc>
          <w:tcPr>
            <w:tcW w:w="846" w:type="dxa"/>
            <w:vAlign w:val="center"/>
          </w:tcPr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  <w:p w:rsidR="00394FF7" w:rsidRPr="00394BCB" w:rsidRDefault="00394FF7" w:rsidP="00DB362E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394BCB">
              <w:rPr>
                <w:rFonts w:ascii="Times New Roman" w:hAnsi="Times New Roman"/>
                <w:color w:val="000000"/>
                <w:kern w:val="0"/>
              </w:rPr>
              <w:t>49</w:t>
            </w:r>
          </w:p>
        </w:tc>
        <w:tc>
          <w:tcPr>
            <w:tcW w:w="1701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5184B">
              <w:rPr>
                <w:rFonts w:ascii="宋体" w:hAnsi="宋体" w:hint="eastAsia"/>
                <w:sz w:val="24"/>
                <w:szCs w:val="24"/>
              </w:rPr>
              <w:t>国制标物</w:t>
            </w:r>
            <w:proofErr w:type="gramEnd"/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10001350</w:t>
            </w:r>
          </w:p>
        </w:tc>
        <w:tc>
          <w:tcPr>
            <w:tcW w:w="1559" w:type="dxa"/>
            <w:vAlign w:val="center"/>
          </w:tcPr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证书第</w:t>
            </w:r>
          </w:p>
          <w:p w:rsidR="00394FF7" w:rsidRPr="0005184B" w:rsidRDefault="00394FF7" w:rsidP="00D93B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184B">
              <w:rPr>
                <w:rFonts w:ascii="宋体" w:hAnsi="宋体" w:hint="eastAsia"/>
                <w:sz w:val="24"/>
                <w:szCs w:val="24"/>
              </w:rPr>
              <w:t>1415</w:t>
            </w:r>
          </w:p>
        </w:tc>
        <w:tc>
          <w:tcPr>
            <w:tcW w:w="2357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130467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130468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13046</w:t>
            </w:r>
            <w:r w:rsidRPr="00394B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130470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130471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130472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GBW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130473</w:t>
            </w:r>
          </w:p>
        </w:tc>
        <w:tc>
          <w:tcPr>
            <w:tcW w:w="5529" w:type="dxa"/>
            <w:vAlign w:val="center"/>
          </w:tcPr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邻苯二甲酸氢钾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pH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溶液标准物质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混合磷酸盐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pH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溶液标准物质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硼砂</w:t>
            </w:r>
            <w:r w:rsidRPr="00E56A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pH</w:t>
            </w: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溶液标准物质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甲醇中胆固醇溶液标准物质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甲醇中胆固醇溶液标准物质</w:t>
            </w:r>
          </w:p>
          <w:p w:rsidR="00394FF7" w:rsidRPr="00394BCB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无水乙醇中甲基对硫磷溶液标准物质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异辛烷中马拉硫磷溶液标准物质</w:t>
            </w:r>
          </w:p>
        </w:tc>
        <w:tc>
          <w:tcPr>
            <w:tcW w:w="2462" w:type="dxa"/>
            <w:vAlign w:val="center"/>
          </w:tcPr>
          <w:p w:rsidR="00394FF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广东省计量科学</w:t>
            </w:r>
          </w:p>
          <w:p w:rsidR="00394FF7" w:rsidRPr="00E56A47" w:rsidRDefault="00394FF7" w:rsidP="00DB362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56A4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研究院</w:t>
            </w:r>
          </w:p>
        </w:tc>
      </w:tr>
    </w:tbl>
    <w:p w:rsidR="00496308" w:rsidRPr="00E56A47" w:rsidRDefault="00496308" w:rsidP="004511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496308" w:rsidRPr="00E56A47" w:rsidSect="00C9715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3C" w:rsidRDefault="00CA233C" w:rsidP="00E03DDA">
      <w:r>
        <w:separator/>
      </w:r>
    </w:p>
  </w:endnote>
  <w:endnote w:type="continuationSeparator" w:id="0">
    <w:p w:rsidR="00CA233C" w:rsidRDefault="00CA233C" w:rsidP="00E0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71" w:rsidRDefault="007B3F2F">
    <w:pPr>
      <w:pStyle w:val="a5"/>
      <w:jc w:val="center"/>
    </w:pPr>
    <w:fldSimple w:instr=" PAGE   \* MERGEFORMAT ">
      <w:r w:rsidR="002E417B" w:rsidRPr="002E417B">
        <w:rPr>
          <w:noProof/>
          <w:lang w:val="zh-CN"/>
        </w:rPr>
        <w:t>1</w:t>
      </w:r>
    </w:fldSimple>
  </w:p>
  <w:p w:rsidR="00527E71" w:rsidRDefault="00527E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3C" w:rsidRDefault="00CA233C" w:rsidP="00E03DDA">
      <w:r>
        <w:separator/>
      </w:r>
    </w:p>
  </w:footnote>
  <w:footnote w:type="continuationSeparator" w:id="0">
    <w:p w:rsidR="00CA233C" w:rsidRDefault="00CA233C" w:rsidP="00E0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32C"/>
    <w:multiLevelType w:val="hybridMultilevel"/>
    <w:tmpl w:val="978E86C6"/>
    <w:lvl w:ilvl="0" w:tplc="9E801226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157"/>
    <w:rsid w:val="00014A3A"/>
    <w:rsid w:val="0005184B"/>
    <w:rsid w:val="00085B3C"/>
    <w:rsid w:val="000A4F75"/>
    <w:rsid w:val="000F5542"/>
    <w:rsid w:val="0010533A"/>
    <w:rsid w:val="00136D86"/>
    <w:rsid w:val="00142EC4"/>
    <w:rsid w:val="00160F88"/>
    <w:rsid w:val="00172134"/>
    <w:rsid w:val="001971C8"/>
    <w:rsid w:val="001C016F"/>
    <w:rsid w:val="001D2972"/>
    <w:rsid w:val="00210C66"/>
    <w:rsid w:val="002171FE"/>
    <w:rsid w:val="002337AD"/>
    <w:rsid w:val="00243106"/>
    <w:rsid w:val="00265FD7"/>
    <w:rsid w:val="00292C45"/>
    <w:rsid w:val="002A428A"/>
    <w:rsid w:val="002D2C05"/>
    <w:rsid w:val="002E417B"/>
    <w:rsid w:val="002F61C9"/>
    <w:rsid w:val="0036044C"/>
    <w:rsid w:val="0037106A"/>
    <w:rsid w:val="00394BCB"/>
    <w:rsid w:val="00394FF7"/>
    <w:rsid w:val="003D5FA8"/>
    <w:rsid w:val="00421150"/>
    <w:rsid w:val="00433458"/>
    <w:rsid w:val="00443302"/>
    <w:rsid w:val="0045116B"/>
    <w:rsid w:val="0046118C"/>
    <w:rsid w:val="00496308"/>
    <w:rsid w:val="004D10A6"/>
    <w:rsid w:val="004D4FE2"/>
    <w:rsid w:val="004F3D15"/>
    <w:rsid w:val="0050065E"/>
    <w:rsid w:val="00505112"/>
    <w:rsid w:val="0051378C"/>
    <w:rsid w:val="00527E71"/>
    <w:rsid w:val="0053439B"/>
    <w:rsid w:val="005518CD"/>
    <w:rsid w:val="00555666"/>
    <w:rsid w:val="00563EC3"/>
    <w:rsid w:val="0059723E"/>
    <w:rsid w:val="005B4E1C"/>
    <w:rsid w:val="005F5DA7"/>
    <w:rsid w:val="005F6E96"/>
    <w:rsid w:val="00604CDC"/>
    <w:rsid w:val="00607B44"/>
    <w:rsid w:val="00632184"/>
    <w:rsid w:val="00634A0B"/>
    <w:rsid w:val="00634CA8"/>
    <w:rsid w:val="006402D5"/>
    <w:rsid w:val="00645B06"/>
    <w:rsid w:val="006628CD"/>
    <w:rsid w:val="006A38C0"/>
    <w:rsid w:val="006C294C"/>
    <w:rsid w:val="006E1A05"/>
    <w:rsid w:val="006F0784"/>
    <w:rsid w:val="006F6B98"/>
    <w:rsid w:val="007000D1"/>
    <w:rsid w:val="0071319E"/>
    <w:rsid w:val="00765EC5"/>
    <w:rsid w:val="007A6C08"/>
    <w:rsid w:val="007B2B8F"/>
    <w:rsid w:val="007B3F2F"/>
    <w:rsid w:val="007E12E5"/>
    <w:rsid w:val="008079FC"/>
    <w:rsid w:val="008279AE"/>
    <w:rsid w:val="0084735F"/>
    <w:rsid w:val="008844C2"/>
    <w:rsid w:val="008A7701"/>
    <w:rsid w:val="008B77BC"/>
    <w:rsid w:val="008D15ED"/>
    <w:rsid w:val="008D2AA9"/>
    <w:rsid w:val="008F73A2"/>
    <w:rsid w:val="00900DA4"/>
    <w:rsid w:val="00903ECC"/>
    <w:rsid w:val="009148EA"/>
    <w:rsid w:val="0093649A"/>
    <w:rsid w:val="00952D44"/>
    <w:rsid w:val="009552B7"/>
    <w:rsid w:val="00997389"/>
    <w:rsid w:val="009D2658"/>
    <w:rsid w:val="009E3584"/>
    <w:rsid w:val="00A54C99"/>
    <w:rsid w:val="00A713F1"/>
    <w:rsid w:val="00A71930"/>
    <w:rsid w:val="00A97E26"/>
    <w:rsid w:val="00AA31D1"/>
    <w:rsid w:val="00AB7E43"/>
    <w:rsid w:val="00AD54A4"/>
    <w:rsid w:val="00AF1E9C"/>
    <w:rsid w:val="00B0523E"/>
    <w:rsid w:val="00B15A79"/>
    <w:rsid w:val="00B31779"/>
    <w:rsid w:val="00B332C3"/>
    <w:rsid w:val="00B34099"/>
    <w:rsid w:val="00BB670E"/>
    <w:rsid w:val="00BC31D2"/>
    <w:rsid w:val="00BC5332"/>
    <w:rsid w:val="00BD0484"/>
    <w:rsid w:val="00C97157"/>
    <w:rsid w:val="00CA233C"/>
    <w:rsid w:val="00CB21D5"/>
    <w:rsid w:val="00CC64DE"/>
    <w:rsid w:val="00CF2E33"/>
    <w:rsid w:val="00D051DD"/>
    <w:rsid w:val="00D077FC"/>
    <w:rsid w:val="00D20B83"/>
    <w:rsid w:val="00D34881"/>
    <w:rsid w:val="00D93B34"/>
    <w:rsid w:val="00DB362E"/>
    <w:rsid w:val="00DD02B3"/>
    <w:rsid w:val="00DE6B5E"/>
    <w:rsid w:val="00E03DDA"/>
    <w:rsid w:val="00E06C14"/>
    <w:rsid w:val="00E22F49"/>
    <w:rsid w:val="00E46A1D"/>
    <w:rsid w:val="00E56A47"/>
    <w:rsid w:val="00E711F1"/>
    <w:rsid w:val="00E87AF9"/>
    <w:rsid w:val="00EC262A"/>
    <w:rsid w:val="00ED396D"/>
    <w:rsid w:val="00F07EF4"/>
    <w:rsid w:val="00F80FC1"/>
    <w:rsid w:val="00F850BA"/>
    <w:rsid w:val="00FC7BA8"/>
    <w:rsid w:val="00FD2994"/>
    <w:rsid w:val="00F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E0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03DD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03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03DDA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844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844C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632</Words>
  <Characters>3603</Characters>
  <Application>Microsoft Office Word</Application>
  <DocSecurity>0</DocSecurity>
  <Lines>30</Lines>
  <Paragraphs>8</Paragraphs>
  <ScaleCrop>false</ScaleCrop>
  <Company>微软中国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2014-04-21T01:31:00Z</cp:lastPrinted>
  <dcterms:created xsi:type="dcterms:W3CDTF">2014-05-15T07:57:00Z</dcterms:created>
  <dcterms:modified xsi:type="dcterms:W3CDTF">2015-05-04T01:28:00Z</dcterms:modified>
</cp:coreProperties>
</file>